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AAA3" w14:textId="73D1A02A" w:rsidR="009E0D57" w:rsidRPr="00E416F2" w:rsidRDefault="00D54121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D54121">
        <w:rPr>
          <w:iCs/>
          <w:caps w:val="0"/>
          <w:kern w:val="0"/>
          <w:sz w:val="24"/>
          <w:szCs w:val="24"/>
        </w:rPr>
        <w:t>Отчет об Итоговых нетто-обязательствах / Итоговых нетто-требованиях</w:t>
      </w:r>
      <w:r w:rsidR="003B2F47" w:rsidRPr="003B2F47">
        <w:rPr>
          <w:iCs/>
          <w:caps w:val="0"/>
          <w:kern w:val="0"/>
          <w:sz w:val="24"/>
          <w:szCs w:val="24"/>
        </w:rPr>
        <w:t xml:space="preserve"> (ССХ</w:t>
      </w:r>
      <w:r w:rsidR="00CF7A17">
        <w:rPr>
          <w:iCs/>
          <w:caps w:val="0"/>
          <w:kern w:val="0"/>
          <w:sz w:val="24"/>
          <w:szCs w:val="24"/>
        </w:rPr>
        <w:t>0</w:t>
      </w:r>
      <w:r w:rsidRPr="00DE28A9">
        <w:rPr>
          <w:iCs/>
          <w:caps w:val="0"/>
          <w:kern w:val="0"/>
          <w:sz w:val="24"/>
          <w:szCs w:val="24"/>
        </w:rPr>
        <w:t>4</w:t>
      </w:r>
      <w:r w:rsidR="003B2F47" w:rsidRPr="003B2F47">
        <w:rPr>
          <w:iCs/>
          <w:caps w:val="0"/>
          <w:kern w:val="0"/>
          <w:sz w:val="24"/>
          <w:szCs w:val="24"/>
        </w:rPr>
        <w:t xml:space="preserve">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5A172886" w14:textId="77777777" w:rsidR="008C3897" w:rsidRPr="00E416F2" w:rsidRDefault="008C3897" w:rsidP="008C3897"/>
    <w:p w14:paraId="500500D1" w14:textId="77777777" w:rsidR="00D54121" w:rsidRPr="00DE28A9" w:rsidRDefault="00D54121" w:rsidP="00D54121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DE28A9">
        <w:rPr>
          <w:sz w:val="18"/>
          <w:szCs w:val="18"/>
        </w:rPr>
        <w:t>Дата и Время формирования отчета &lt;Дата&gt; &lt;Время&gt;</w:t>
      </w:r>
    </w:p>
    <w:p w14:paraId="15532141" w14:textId="77777777" w:rsidR="00C9484F" w:rsidRPr="00790846" w:rsidRDefault="00C9484F" w:rsidP="00C9484F">
      <w:pPr>
        <w:pStyle w:val="Text"/>
        <w:rPr>
          <w:b/>
          <w:sz w:val="18"/>
          <w:szCs w:val="18"/>
        </w:rPr>
      </w:pPr>
      <w:r w:rsidRPr="0049140D">
        <w:rPr>
          <w:sz w:val="18"/>
          <w:szCs w:val="18"/>
        </w:rPr>
        <w:t>НКО ЛЦК (АО)</w:t>
      </w:r>
    </w:p>
    <w:p w14:paraId="0E0BE9CD" w14:textId="77777777" w:rsidR="00D54121" w:rsidRPr="00DE28A9" w:rsidRDefault="00D54121" w:rsidP="00D54121">
      <w:pPr>
        <w:pStyle w:val="Text"/>
        <w:spacing w:before="120"/>
        <w:jc w:val="center"/>
        <w:rPr>
          <w:b/>
          <w:sz w:val="18"/>
          <w:szCs w:val="18"/>
        </w:rPr>
      </w:pPr>
      <w:r w:rsidRPr="00DE28A9">
        <w:rPr>
          <w:b/>
          <w:sz w:val="18"/>
          <w:szCs w:val="18"/>
        </w:rPr>
        <w:t>ОТЧЕТ ОБ ИТОГОВЫХ НЕТТО-ОБЯЗАТЕЛЬСТВАХ / ИТОГОВЫХ НЕТТО-ТРЕБОВАНИЯХ</w:t>
      </w:r>
    </w:p>
    <w:p w14:paraId="7A150EB3" w14:textId="77777777" w:rsidR="00D54121" w:rsidRPr="00DE28A9" w:rsidRDefault="00D54121" w:rsidP="00D54121">
      <w:pPr>
        <w:pStyle w:val="Text"/>
        <w:spacing w:before="120"/>
        <w:jc w:val="left"/>
        <w:rPr>
          <w:sz w:val="18"/>
          <w:szCs w:val="18"/>
        </w:rPr>
      </w:pPr>
    </w:p>
    <w:p w14:paraId="14E1CFD5" w14:textId="77777777" w:rsidR="00D54121" w:rsidRPr="00DE28A9" w:rsidRDefault="00D54121" w:rsidP="00D54121">
      <w:pPr>
        <w:pStyle w:val="Text"/>
        <w:spacing w:before="120"/>
        <w:jc w:val="left"/>
        <w:rPr>
          <w:sz w:val="18"/>
          <w:szCs w:val="18"/>
        </w:rPr>
      </w:pPr>
      <w:r w:rsidRPr="00DE28A9">
        <w:rPr>
          <w:sz w:val="18"/>
          <w:szCs w:val="18"/>
        </w:rPr>
        <w:t>Дата, за которую сформирован отчет: &lt;Дата&gt;</w:t>
      </w:r>
    </w:p>
    <w:p w14:paraId="35EED9F3" w14:textId="6FBCF010" w:rsidR="00D54121" w:rsidRPr="00CB2FDE" w:rsidRDefault="006B7861" w:rsidP="00D54121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DE28A9">
        <w:rPr>
          <w:sz w:val="18"/>
          <w:szCs w:val="18"/>
        </w:rPr>
        <w:t xml:space="preserve"> </w:t>
      </w:r>
      <w:r w:rsidR="00D54121" w:rsidRPr="00DE28A9">
        <w:rPr>
          <w:sz w:val="18"/>
          <w:szCs w:val="18"/>
        </w:rPr>
        <w:t xml:space="preserve">Участника клиринга: </w:t>
      </w:r>
      <w:r w:rsidR="00CB2FDE" w:rsidRPr="00595338">
        <w:rPr>
          <w:sz w:val="18"/>
          <w:szCs w:val="18"/>
        </w:rPr>
        <w:t>&lt;</w:t>
      </w:r>
      <w:r w:rsidR="00CB2FDE">
        <w:rPr>
          <w:sz w:val="18"/>
          <w:szCs w:val="18"/>
        </w:rPr>
        <w:t>Клиринговый код</w:t>
      </w:r>
      <w:r w:rsidR="00CB2FDE" w:rsidRPr="00DE28A9">
        <w:rPr>
          <w:sz w:val="18"/>
          <w:szCs w:val="18"/>
        </w:rPr>
        <w:t xml:space="preserve"> Участника клиринга</w:t>
      </w:r>
      <w:r w:rsidR="00CB2FDE" w:rsidRPr="00595338">
        <w:rPr>
          <w:sz w:val="18"/>
          <w:szCs w:val="18"/>
        </w:rPr>
        <w:t>&gt;</w:t>
      </w:r>
    </w:p>
    <w:p w14:paraId="272C0244" w14:textId="67E81707" w:rsidR="00D54121" w:rsidRPr="00CB2FDE" w:rsidRDefault="00D54121" w:rsidP="00D54121">
      <w:pPr>
        <w:pStyle w:val="Text"/>
        <w:rPr>
          <w:sz w:val="18"/>
          <w:szCs w:val="18"/>
        </w:rPr>
      </w:pPr>
      <w:r w:rsidRPr="00DE28A9">
        <w:rPr>
          <w:sz w:val="18"/>
          <w:szCs w:val="18"/>
        </w:rPr>
        <w:t>Наименование Участника клиринга:</w:t>
      </w:r>
      <w:r w:rsidR="00CB2FDE" w:rsidRPr="00595338">
        <w:rPr>
          <w:sz w:val="18"/>
          <w:szCs w:val="18"/>
        </w:rPr>
        <w:t xml:space="preserve"> &lt;</w:t>
      </w:r>
      <w:r w:rsidR="00CB2FDE" w:rsidRPr="00DE28A9">
        <w:rPr>
          <w:sz w:val="18"/>
          <w:szCs w:val="18"/>
        </w:rPr>
        <w:t>Наименование Участника клиринга</w:t>
      </w:r>
      <w:r w:rsidR="00CB2FDE" w:rsidRPr="00595338">
        <w:rPr>
          <w:sz w:val="18"/>
          <w:szCs w:val="18"/>
        </w:rPr>
        <w:t>&gt;</w:t>
      </w:r>
    </w:p>
    <w:p w14:paraId="5E5FAD03" w14:textId="77777777" w:rsidR="00D54121" w:rsidRPr="00DE28A9" w:rsidRDefault="00D54121" w:rsidP="00D54121">
      <w:pPr>
        <w:pStyle w:val="Text"/>
        <w:rPr>
          <w:sz w:val="18"/>
          <w:szCs w:val="18"/>
        </w:rPr>
      </w:pPr>
    </w:p>
    <w:p w14:paraId="6AA6EF68" w14:textId="77777777" w:rsidR="007E7EE5" w:rsidRPr="0090010E" w:rsidRDefault="007E7EE5" w:rsidP="007E7EE5">
      <w:pPr>
        <w:pStyle w:val="Text"/>
        <w:rPr>
          <w:rStyle w:val="affff2"/>
          <w:sz w:val="18"/>
          <w:szCs w:val="18"/>
        </w:rPr>
      </w:pPr>
      <w:r>
        <w:rPr>
          <w:b/>
          <w:bCs/>
          <w:sz w:val="18"/>
          <w:szCs w:val="18"/>
        </w:rPr>
        <w:t>ТКР</w:t>
      </w:r>
      <w:r w:rsidRPr="0090010E">
        <w:rPr>
          <w:b/>
          <w:bCs/>
          <w:sz w:val="18"/>
          <w:szCs w:val="18"/>
        </w:rPr>
        <w:t>: &lt;ТКР&gt;</w:t>
      </w:r>
    </w:p>
    <w:p w14:paraId="213B5967" w14:textId="77777777" w:rsidR="007E7EE5" w:rsidRPr="0090010E" w:rsidRDefault="007E7EE5" w:rsidP="007E7EE5">
      <w:pPr>
        <w:pStyle w:val="Text"/>
        <w:tabs>
          <w:tab w:val="clear" w:pos="9356"/>
          <w:tab w:val="left" w:pos="2505"/>
        </w:tabs>
        <w:rPr>
          <w:sz w:val="18"/>
          <w:szCs w:val="18"/>
        </w:rPr>
      </w:pPr>
      <w:r w:rsidRPr="0090010E">
        <w:rPr>
          <w:sz w:val="18"/>
          <w:szCs w:val="18"/>
        </w:rPr>
        <w:tab/>
      </w:r>
    </w:p>
    <w:p w14:paraId="7CE1781D" w14:textId="77777777" w:rsidR="007E7EE5" w:rsidRPr="0090010E" w:rsidRDefault="007E7EE5" w:rsidP="007E7EE5">
      <w:pPr>
        <w:pStyle w:val="Text"/>
        <w:rPr>
          <w:sz w:val="18"/>
          <w:szCs w:val="18"/>
        </w:rPr>
      </w:pPr>
      <w:r w:rsidRPr="0090010E">
        <w:rPr>
          <w:sz w:val="18"/>
          <w:szCs w:val="18"/>
        </w:rPr>
        <w:t xml:space="preserve">Наименование валюты лота: </w:t>
      </w:r>
      <w:r w:rsidRPr="0090010E">
        <w:rPr>
          <w:b/>
          <w:bCs/>
          <w:sz w:val="18"/>
          <w:szCs w:val="18"/>
        </w:rPr>
        <w:t>&lt;</w:t>
      </w:r>
      <w:r w:rsidRPr="0090010E">
        <w:rPr>
          <w:sz w:val="18"/>
          <w:szCs w:val="18"/>
        </w:rPr>
        <w:t>Наименование валюты лота</w:t>
      </w:r>
      <w:r w:rsidRPr="0090010E">
        <w:rPr>
          <w:b/>
          <w:bCs/>
          <w:sz w:val="18"/>
          <w:szCs w:val="18"/>
        </w:rPr>
        <w:t>&gt;</w:t>
      </w:r>
    </w:p>
    <w:p w14:paraId="768F4AA5" w14:textId="77777777" w:rsidR="00D54121" w:rsidRPr="00DE28A9" w:rsidRDefault="00D54121" w:rsidP="00D54121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261"/>
        <w:gridCol w:w="3402"/>
      </w:tblGrid>
      <w:tr w:rsidR="00D54121" w:rsidRPr="00D54121" w14:paraId="0B0161B8" w14:textId="77777777" w:rsidTr="00BB0E41">
        <w:tc>
          <w:tcPr>
            <w:tcW w:w="3969" w:type="dxa"/>
            <w:shd w:val="clear" w:color="auto" w:fill="auto"/>
          </w:tcPr>
          <w:p w14:paraId="722F8750" w14:textId="77777777" w:rsidR="00D54121" w:rsidRPr="00DE28A9" w:rsidRDefault="00D5412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 w:rsidRPr="00DE28A9">
              <w:rPr>
                <w:rFonts w:eastAsia="Calibri"/>
                <w:sz w:val="18"/>
                <w:szCs w:val="18"/>
              </w:rPr>
              <w:t>Тип обязательства</w:t>
            </w:r>
          </w:p>
        </w:tc>
        <w:tc>
          <w:tcPr>
            <w:tcW w:w="3261" w:type="dxa"/>
            <w:shd w:val="clear" w:color="auto" w:fill="auto"/>
          </w:tcPr>
          <w:p w14:paraId="2466ED25" w14:textId="77777777" w:rsidR="00D54121" w:rsidRPr="00DE28A9" w:rsidRDefault="00D5412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 w:rsidRPr="00DE28A9">
              <w:rPr>
                <w:rFonts w:eastAsia="Calibri"/>
                <w:sz w:val="18"/>
                <w:szCs w:val="18"/>
              </w:rPr>
              <w:t>Обязательство</w:t>
            </w:r>
          </w:p>
        </w:tc>
        <w:tc>
          <w:tcPr>
            <w:tcW w:w="3402" w:type="dxa"/>
            <w:shd w:val="clear" w:color="auto" w:fill="auto"/>
          </w:tcPr>
          <w:p w14:paraId="1BA45945" w14:textId="77777777" w:rsidR="00D54121" w:rsidRPr="00DE28A9" w:rsidRDefault="00D5412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 w:rsidRPr="00DE28A9">
              <w:rPr>
                <w:rFonts w:eastAsia="Calibri"/>
                <w:sz w:val="18"/>
                <w:szCs w:val="18"/>
              </w:rPr>
              <w:t>Требование</w:t>
            </w:r>
          </w:p>
        </w:tc>
      </w:tr>
      <w:tr w:rsidR="00D54121" w:rsidRPr="00D54121" w14:paraId="28FCA1F5" w14:textId="77777777" w:rsidTr="00BB0E41">
        <w:tc>
          <w:tcPr>
            <w:tcW w:w="3969" w:type="dxa"/>
            <w:shd w:val="clear" w:color="auto" w:fill="auto"/>
          </w:tcPr>
          <w:p w14:paraId="4F0E856B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7B212ED6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30EC732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D54121" w:rsidRPr="00D54121" w14:paraId="5801E238" w14:textId="77777777" w:rsidTr="00BB0E41">
        <w:tc>
          <w:tcPr>
            <w:tcW w:w="3969" w:type="dxa"/>
            <w:shd w:val="clear" w:color="auto" w:fill="auto"/>
          </w:tcPr>
          <w:p w14:paraId="7EDDF0D8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236D7B31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3A1BCFDB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D54121" w:rsidRPr="00D54121" w14:paraId="1C20D1CB" w14:textId="77777777" w:rsidTr="00BB0E41">
        <w:tc>
          <w:tcPr>
            <w:tcW w:w="3969" w:type="dxa"/>
            <w:shd w:val="clear" w:color="auto" w:fill="auto"/>
          </w:tcPr>
          <w:p w14:paraId="5B505A21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349E9162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23C3DEF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D54121" w:rsidRPr="00D54121" w14:paraId="60D57A43" w14:textId="77777777" w:rsidTr="00BB0E41">
        <w:tc>
          <w:tcPr>
            <w:tcW w:w="3969" w:type="dxa"/>
            <w:shd w:val="clear" w:color="auto" w:fill="auto"/>
          </w:tcPr>
          <w:p w14:paraId="321D15AA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 w:rsidRPr="00DE28A9">
              <w:rPr>
                <w:rFonts w:eastAsia="Calibri"/>
                <w:sz w:val="18"/>
                <w:szCs w:val="18"/>
              </w:rPr>
              <w:t>Итоговое нетто-обязательство / Итоговое нетто-требование</w:t>
            </w:r>
          </w:p>
        </w:tc>
        <w:tc>
          <w:tcPr>
            <w:tcW w:w="3261" w:type="dxa"/>
            <w:shd w:val="clear" w:color="auto" w:fill="auto"/>
          </w:tcPr>
          <w:p w14:paraId="20D4E816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22D858DA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</w:tbl>
    <w:p w14:paraId="78C038B9" w14:textId="77777777" w:rsidR="00D54121" w:rsidRPr="00DE28A9" w:rsidRDefault="00D54121" w:rsidP="00D54121">
      <w:pPr>
        <w:rPr>
          <w:sz w:val="18"/>
          <w:szCs w:val="18"/>
        </w:rPr>
      </w:pPr>
    </w:p>
    <w:p w14:paraId="102A538E" w14:textId="5E7F193E" w:rsidR="00D54121" w:rsidRPr="00D54121" w:rsidRDefault="00D54121" w:rsidP="00D54121">
      <w:pPr>
        <w:pStyle w:val="Text"/>
        <w:rPr>
          <w:sz w:val="18"/>
          <w:szCs w:val="18"/>
        </w:rPr>
      </w:pPr>
      <w:r w:rsidRPr="00DE28A9">
        <w:rPr>
          <w:sz w:val="18"/>
          <w:szCs w:val="18"/>
        </w:rPr>
        <w:t xml:space="preserve">Расчеты осуществляются в сроки, установленные Правилами клиринга </w:t>
      </w:r>
      <w:r w:rsidRPr="00D54121">
        <w:rPr>
          <w:sz w:val="18"/>
          <w:szCs w:val="18"/>
        </w:rPr>
        <w:t xml:space="preserve">Небанковской кредитной организации – центрального </w:t>
      </w:r>
    </w:p>
    <w:p w14:paraId="014D0FFD" w14:textId="42D41D91" w:rsidR="00D54121" w:rsidRPr="00DE28A9" w:rsidRDefault="00D54121" w:rsidP="00D54121">
      <w:pPr>
        <w:pStyle w:val="Text"/>
        <w:rPr>
          <w:sz w:val="18"/>
          <w:szCs w:val="18"/>
        </w:rPr>
      </w:pPr>
      <w:r w:rsidRPr="00D54121">
        <w:rPr>
          <w:sz w:val="18"/>
          <w:szCs w:val="18"/>
        </w:rPr>
        <w:t>контрагента «ЛЦК» (акционерное общество)</w:t>
      </w:r>
      <w:r w:rsidRPr="00DE28A9">
        <w:rPr>
          <w:sz w:val="18"/>
          <w:szCs w:val="18"/>
        </w:rPr>
        <w:t>.</w:t>
      </w:r>
    </w:p>
    <w:p w14:paraId="287FD61A" w14:textId="77777777" w:rsidR="00484510" w:rsidRPr="00D54121" w:rsidRDefault="00484510" w:rsidP="001E5264">
      <w:pPr>
        <w:rPr>
          <w:b/>
          <w:bCs/>
          <w:sz w:val="18"/>
          <w:szCs w:val="18"/>
        </w:rPr>
      </w:pPr>
    </w:p>
    <w:p w14:paraId="4B456A41" w14:textId="77777777" w:rsidR="00B1725F" w:rsidRPr="00D54121" w:rsidRDefault="00B1725F" w:rsidP="001E5264">
      <w:pPr>
        <w:rPr>
          <w:sz w:val="18"/>
          <w:szCs w:val="18"/>
        </w:rPr>
      </w:pPr>
    </w:p>
    <w:p w14:paraId="7AE11E2D" w14:textId="77777777" w:rsidR="00C9484F" w:rsidRPr="00E416F2" w:rsidRDefault="00C9484F" w:rsidP="00C9484F">
      <w:pPr>
        <w:rPr>
          <w:b/>
          <w:caps/>
          <w:kern w:val="28"/>
          <w:lang w:eastAsia="en-US"/>
        </w:rPr>
      </w:pPr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ЛЦК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ЛЦК (АО)&gt;</w:t>
      </w:r>
    </w:p>
    <w:p w14:paraId="1B824693" w14:textId="008A5CC6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6FDA2B5A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1FBE0426" w14:textId="3089CEAC" w:rsidR="003147A5" w:rsidRPr="00E416F2" w:rsidRDefault="00CF7A17" w:rsidP="003147A5">
      <w:pPr>
        <w:pStyle w:val="10"/>
        <w:rPr>
          <w:iCs/>
          <w:caps w:val="0"/>
          <w:kern w:val="0"/>
          <w:sz w:val="24"/>
          <w:szCs w:val="24"/>
        </w:rPr>
      </w:pPr>
      <w:r w:rsidRPr="00CF7A17">
        <w:rPr>
          <w:iCs/>
          <w:caps w:val="0"/>
          <w:kern w:val="0"/>
          <w:sz w:val="24"/>
          <w:szCs w:val="24"/>
        </w:rPr>
        <w:lastRenderedPageBreak/>
        <w:t xml:space="preserve"> </w:t>
      </w:r>
      <w:r w:rsidR="00D54121" w:rsidRPr="00D54121">
        <w:rPr>
          <w:iCs/>
          <w:caps w:val="0"/>
          <w:kern w:val="0"/>
          <w:sz w:val="24"/>
          <w:szCs w:val="24"/>
        </w:rPr>
        <w:t>Отчет об Итоговых нетто-обязательствах / Итоговых нетто-требованиях</w:t>
      </w:r>
      <w:r w:rsidR="00D54121" w:rsidRPr="003B2F47">
        <w:rPr>
          <w:iCs/>
          <w:caps w:val="0"/>
          <w:kern w:val="0"/>
          <w:sz w:val="24"/>
          <w:szCs w:val="24"/>
        </w:rPr>
        <w:t xml:space="preserve"> </w:t>
      </w:r>
      <w:r w:rsidRPr="003B2F47">
        <w:rPr>
          <w:iCs/>
          <w:caps w:val="0"/>
          <w:kern w:val="0"/>
          <w:sz w:val="24"/>
          <w:szCs w:val="24"/>
        </w:rPr>
        <w:t>(ССХ</w:t>
      </w:r>
      <w:r>
        <w:rPr>
          <w:iCs/>
          <w:caps w:val="0"/>
          <w:kern w:val="0"/>
          <w:sz w:val="24"/>
          <w:szCs w:val="24"/>
        </w:rPr>
        <w:t>0</w:t>
      </w:r>
      <w:r w:rsidR="00D54121" w:rsidRPr="00DE28A9">
        <w:rPr>
          <w:iCs/>
          <w:caps w:val="0"/>
          <w:kern w:val="0"/>
          <w:sz w:val="24"/>
          <w:szCs w:val="24"/>
        </w:rPr>
        <w:t>4</w:t>
      </w:r>
      <w:r w:rsidRPr="003B2F47">
        <w:rPr>
          <w:iCs/>
          <w:caps w:val="0"/>
          <w:kern w:val="0"/>
          <w:sz w:val="24"/>
          <w:szCs w:val="24"/>
        </w:rPr>
        <w:t>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57B1E15F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5E1FE2DC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084EFA9A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58F08FE7" w14:textId="4F949736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912D1D">
        <w:rPr>
          <w:sz w:val="20"/>
          <w:lang w:val="en-US"/>
        </w:rPr>
        <w:t>LCC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&gt;_&lt;Код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1FCD8655" w14:textId="77777777" w:rsidR="004F25FE" w:rsidRPr="00E416F2" w:rsidRDefault="004F25FE" w:rsidP="004F25FE">
      <w:pPr>
        <w:pStyle w:val="afff7"/>
        <w:rPr>
          <w:sz w:val="20"/>
        </w:rPr>
      </w:pPr>
    </w:p>
    <w:p w14:paraId="2AA7368F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2D721CDF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 - Код УК,</w:t>
      </w:r>
    </w:p>
    <w:p w14:paraId="0DCA702E" w14:textId="1279DDC5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CF7A17">
        <w:rPr>
          <w:sz w:val="20"/>
        </w:rPr>
        <w:t>0</w:t>
      </w:r>
      <w:r w:rsidR="00D54121" w:rsidRPr="00DE28A9">
        <w:rPr>
          <w:sz w:val="20"/>
        </w:rPr>
        <w:t>4</w:t>
      </w:r>
      <w:r>
        <w:rPr>
          <w:sz w:val="20"/>
        </w:rPr>
        <w:t>,</w:t>
      </w:r>
    </w:p>
    <w:p w14:paraId="2A3E4E08" w14:textId="2AF61FFC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233"/>
        <w:gridCol w:w="2756"/>
        <w:gridCol w:w="4796"/>
        <w:gridCol w:w="1896"/>
        <w:gridCol w:w="1034"/>
        <w:gridCol w:w="856"/>
        <w:gridCol w:w="1454"/>
      </w:tblGrid>
      <w:tr w:rsidR="00D54121" w:rsidRPr="00D54121" w14:paraId="62A92422" w14:textId="77777777" w:rsidTr="00C9484F">
        <w:tc>
          <w:tcPr>
            <w:tcW w:w="743" w:type="pct"/>
            <w:shd w:val="clear" w:color="auto" w:fill="FFFFFF"/>
          </w:tcPr>
          <w:p w14:paraId="3E7E9293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 xml:space="preserve">Название </w:t>
            </w:r>
            <w:proofErr w:type="spellStart"/>
            <w:r w:rsidRPr="00DE28A9">
              <w:rPr>
                <w:b/>
                <w:sz w:val="18"/>
                <w:szCs w:val="18"/>
              </w:rPr>
              <w:t>ноды</w:t>
            </w:r>
            <w:proofErr w:type="spellEnd"/>
          </w:p>
        </w:tc>
        <w:tc>
          <w:tcPr>
            <w:tcW w:w="917" w:type="pct"/>
            <w:shd w:val="clear" w:color="auto" w:fill="FFFFFF"/>
          </w:tcPr>
          <w:p w14:paraId="18C9DD28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596" w:type="pct"/>
            <w:shd w:val="clear" w:color="auto" w:fill="FFFFFF"/>
          </w:tcPr>
          <w:p w14:paraId="13361383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631" w:type="pct"/>
            <w:shd w:val="clear" w:color="auto" w:fill="FFFFFF"/>
          </w:tcPr>
          <w:p w14:paraId="1C97431D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Обязательность</w:t>
            </w:r>
          </w:p>
        </w:tc>
        <w:tc>
          <w:tcPr>
            <w:tcW w:w="344" w:type="pct"/>
            <w:shd w:val="clear" w:color="auto" w:fill="FFFFFF"/>
          </w:tcPr>
          <w:p w14:paraId="71F65DB0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285" w:type="pct"/>
            <w:shd w:val="clear" w:color="auto" w:fill="FFFFFF"/>
          </w:tcPr>
          <w:p w14:paraId="137524F2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484" w:type="pct"/>
            <w:shd w:val="clear" w:color="auto" w:fill="FFFFFF"/>
          </w:tcPr>
          <w:p w14:paraId="10172312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Десятичные знаки</w:t>
            </w:r>
          </w:p>
        </w:tc>
      </w:tr>
      <w:tr w:rsidR="00D54121" w:rsidRPr="00D54121" w14:paraId="47BEAABC" w14:textId="77777777" w:rsidTr="00C9484F">
        <w:tc>
          <w:tcPr>
            <w:tcW w:w="743" w:type="pct"/>
            <w:shd w:val="clear" w:color="auto" w:fill="BFBFBF"/>
          </w:tcPr>
          <w:p w14:paraId="0DDC07D8" w14:textId="683D784D" w:rsidR="00D54121" w:rsidRPr="00DE28A9" w:rsidRDefault="00912D1D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LCC</w:t>
            </w:r>
            <w:r w:rsidR="00D54121" w:rsidRPr="00DE28A9">
              <w:rPr>
                <w:sz w:val="18"/>
                <w:szCs w:val="18"/>
              </w:rPr>
              <w:t>_DOC</w:t>
            </w:r>
          </w:p>
        </w:tc>
        <w:tc>
          <w:tcPr>
            <w:tcW w:w="917" w:type="pct"/>
            <w:shd w:val="clear" w:color="auto" w:fill="BFBFBF"/>
          </w:tcPr>
          <w:p w14:paraId="4D2594A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35C3AFF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Корневой элемент (</w:t>
            </w:r>
            <w:proofErr w:type="spellStart"/>
            <w:r w:rsidRPr="00DE28A9">
              <w:rPr>
                <w:sz w:val="18"/>
                <w:szCs w:val="18"/>
              </w:rPr>
              <w:t>root</w:t>
            </w:r>
            <w:proofErr w:type="spellEnd"/>
            <w:r w:rsidRPr="00DE28A9">
              <w:rPr>
                <w:sz w:val="18"/>
                <w:szCs w:val="18"/>
              </w:rPr>
              <w:t xml:space="preserve"> </w:t>
            </w:r>
            <w:proofErr w:type="spellStart"/>
            <w:r w:rsidRPr="00DE28A9">
              <w:rPr>
                <w:sz w:val="18"/>
                <w:szCs w:val="18"/>
              </w:rPr>
              <w:t>element</w:t>
            </w:r>
            <w:proofErr w:type="spellEnd"/>
            <w:r w:rsidRPr="00DE28A9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631" w:type="pct"/>
            <w:shd w:val="clear" w:color="auto" w:fill="BFBFBF"/>
          </w:tcPr>
          <w:p w14:paraId="2F418705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7FE595D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25B16C50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2294F66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4FF85A62" w14:textId="77777777" w:rsidTr="00C9484F">
        <w:tc>
          <w:tcPr>
            <w:tcW w:w="743" w:type="pct"/>
            <w:shd w:val="clear" w:color="auto" w:fill="BFBFBF"/>
          </w:tcPr>
          <w:p w14:paraId="78A8C0CA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917" w:type="pct"/>
            <w:shd w:val="clear" w:color="auto" w:fill="BFBFBF"/>
          </w:tcPr>
          <w:p w14:paraId="7CF9050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7843FE1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631" w:type="pct"/>
            <w:shd w:val="clear" w:color="auto" w:fill="BFBFBF"/>
          </w:tcPr>
          <w:p w14:paraId="6376C87C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5EF6360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26849E5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48BB2E9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5F32EF24" w14:textId="77777777" w:rsidTr="00C9484F">
        <w:tc>
          <w:tcPr>
            <w:tcW w:w="743" w:type="pct"/>
            <w:shd w:val="clear" w:color="auto" w:fill="FFFFFF"/>
          </w:tcPr>
          <w:p w14:paraId="05B04C8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5774923C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DOC_DATE</w:t>
            </w:r>
          </w:p>
        </w:tc>
        <w:tc>
          <w:tcPr>
            <w:tcW w:w="1596" w:type="pct"/>
            <w:shd w:val="clear" w:color="auto" w:fill="FFFFFF"/>
          </w:tcPr>
          <w:p w14:paraId="2E1AF4A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631" w:type="pct"/>
            <w:shd w:val="clear" w:color="auto" w:fill="FFFFFF"/>
          </w:tcPr>
          <w:p w14:paraId="5B291B09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52FF1D15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200B8F4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FFFFFF"/>
          </w:tcPr>
          <w:p w14:paraId="7684C97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0AF39A8" w14:textId="77777777" w:rsidTr="00C9484F">
        <w:tc>
          <w:tcPr>
            <w:tcW w:w="743" w:type="pct"/>
            <w:shd w:val="clear" w:color="auto" w:fill="FFFFFF"/>
          </w:tcPr>
          <w:p w14:paraId="400D2865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53D38F3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DOC_TIME</w:t>
            </w:r>
          </w:p>
        </w:tc>
        <w:tc>
          <w:tcPr>
            <w:tcW w:w="1596" w:type="pct"/>
            <w:shd w:val="clear" w:color="auto" w:fill="FFFFFF"/>
          </w:tcPr>
          <w:p w14:paraId="762B3495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631" w:type="pct"/>
            <w:shd w:val="clear" w:color="auto" w:fill="FFFFFF"/>
          </w:tcPr>
          <w:p w14:paraId="728D2A04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2C91DF4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Time</w:t>
            </w:r>
          </w:p>
        </w:tc>
        <w:tc>
          <w:tcPr>
            <w:tcW w:w="285" w:type="pct"/>
            <w:shd w:val="clear" w:color="auto" w:fill="FFFFFF"/>
          </w:tcPr>
          <w:p w14:paraId="732E879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FFFFFF"/>
          </w:tcPr>
          <w:p w14:paraId="5B13C66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5AD13171" w14:textId="77777777" w:rsidTr="00C9484F">
        <w:tc>
          <w:tcPr>
            <w:tcW w:w="743" w:type="pct"/>
            <w:shd w:val="clear" w:color="auto" w:fill="FFFFFF"/>
          </w:tcPr>
          <w:p w14:paraId="7D43AC82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283DE63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DOC_NO</w:t>
            </w:r>
          </w:p>
        </w:tc>
        <w:tc>
          <w:tcPr>
            <w:tcW w:w="1596" w:type="pct"/>
            <w:shd w:val="clear" w:color="auto" w:fill="FFFFFF"/>
          </w:tcPr>
          <w:p w14:paraId="69B4E67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631" w:type="pct"/>
            <w:shd w:val="clear" w:color="auto" w:fill="FFFFFF"/>
          </w:tcPr>
          <w:p w14:paraId="5BF9C542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18115C0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6D0362D5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</w:t>
            </w:r>
          </w:p>
        </w:tc>
        <w:tc>
          <w:tcPr>
            <w:tcW w:w="484" w:type="pct"/>
            <w:shd w:val="clear" w:color="auto" w:fill="FFFFFF"/>
          </w:tcPr>
          <w:p w14:paraId="35F388BB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31EA7832" w14:textId="77777777" w:rsidTr="00C9484F">
        <w:tc>
          <w:tcPr>
            <w:tcW w:w="743" w:type="pct"/>
            <w:shd w:val="clear" w:color="auto" w:fill="FFFFFF"/>
          </w:tcPr>
          <w:p w14:paraId="2662AF2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2E5D1E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DOC_TYPE_ID</w:t>
            </w:r>
          </w:p>
        </w:tc>
        <w:tc>
          <w:tcPr>
            <w:tcW w:w="1596" w:type="pct"/>
            <w:shd w:val="clear" w:color="auto" w:fill="FFFFFF"/>
          </w:tcPr>
          <w:p w14:paraId="35B2F60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631" w:type="pct"/>
            <w:shd w:val="clear" w:color="auto" w:fill="FFFFFF"/>
          </w:tcPr>
          <w:p w14:paraId="2D95DD63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695AED3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604A3C8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</w:t>
            </w:r>
          </w:p>
        </w:tc>
        <w:tc>
          <w:tcPr>
            <w:tcW w:w="484" w:type="pct"/>
            <w:shd w:val="clear" w:color="auto" w:fill="FFFFFF"/>
          </w:tcPr>
          <w:p w14:paraId="1B01DF9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3A036F3" w14:textId="77777777" w:rsidTr="00C9484F">
        <w:tc>
          <w:tcPr>
            <w:tcW w:w="743" w:type="pct"/>
            <w:shd w:val="clear" w:color="auto" w:fill="FFFFFF"/>
          </w:tcPr>
          <w:p w14:paraId="0B11EAB0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49651138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SENDER_ID</w:t>
            </w:r>
          </w:p>
        </w:tc>
        <w:tc>
          <w:tcPr>
            <w:tcW w:w="1596" w:type="pct"/>
            <w:shd w:val="clear" w:color="auto" w:fill="FFFFFF"/>
          </w:tcPr>
          <w:p w14:paraId="45525C6C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631" w:type="pct"/>
            <w:shd w:val="clear" w:color="auto" w:fill="FFFFFF"/>
          </w:tcPr>
          <w:p w14:paraId="03B0753A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238DEB5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1689539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</w:t>
            </w:r>
          </w:p>
        </w:tc>
        <w:tc>
          <w:tcPr>
            <w:tcW w:w="484" w:type="pct"/>
            <w:shd w:val="clear" w:color="auto" w:fill="FFFFFF"/>
          </w:tcPr>
          <w:p w14:paraId="2D57FD6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1EAA5A04" w14:textId="77777777" w:rsidTr="00C9484F">
        <w:tc>
          <w:tcPr>
            <w:tcW w:w="743" w:type="pct"/>
            <w:shd w:val="clear" w:color="auto" w:fill="FFFFFF"/>
          </w:tcPr>
          <w:p w14:paraId="5468D16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5436676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SENDER_NAME</w:t>
            </w:r>
          </w:p>
        </w:tc>
        <w:tc>
          <w:tcPr>
            <w:tcW w:w="1596" w:type="pct"/>
            <w:shd w:val="clear" w:color="auto" w:fill="FFFFFF"/>
          </w:tcPr>
          <w:p w14:paraId="4629FED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631" w:type="pct"/>
            <w:shd w:val="clear" w:color="auto" w:fill="FFFFFF"/>
          </w:tcPr>
          <w:p w14:paraId="542138F8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19935FE8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45D30AA4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1-30</w:t>
            </w:r>
          </w:p>
        </w:tc>
        <w:tc>
          <w:tcPr>
            <w:tcW w:w="484" w:type="pct"/>
            <w:shd w:val="clear" w:color="auto" w:fill="FFFFFF"/>
          </w:tcPr>
          <w:p w14:paraId="4C4C1ABB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5929AE72" w14:textId="77777777" w:rsidTr="00C9484F">
        <w:tc>
          <w:tcPr>
            <w:tcW w:w="743" w:type="pct"/>
            <w:shd w:val="clear" w:color="auto" w:fill="FFFFFF"/>
          </w:tcPr>
          <w:p w14:paraId="084C1C6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6AE96F4E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RECEIVER_ID</w:t>
            </w:r>
          </w:p>
        </w:tc>
        <w:tc>
          <w:tcPr>
            <w:tcW w:w="1596" w:type="pct"/>
            <w:shd w:val="clear" w:color="auto" w:fill="FFFFFF"/>
          </w:tcPr>
          <w:p w14:paraId="185FFAC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631" w:type="pct"/>
            <w:shd w:val="clear" w:color="auto" w:fill="FFFFFF"/>
          </w:tcPr>
          <w:p w14:paraId="35244616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4BA190C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103B495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</w:t>
            </w:r>
          </w:p>
        </w:tc>
        <w:tc>
          <w:tcPr>
            <w:tcW w:w="484" w:type="pct"/>
            <w:shd w:val="clear" w:color="auto" w:fill="FFFFFF"/>
          </w:tcPr>
          <w:p w14:paraId="4D79EA9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DF90244" w14:textId="77777777" w:rsidTr="00C9484F">
        <w:tc>
          <w:tcPr>
            <w:tcW w:w="743" w:type="pct"/>
            <w:shd w:val="clear" w:color="auto" w:fill="FFFFFF"/>
          </w:tcPr>
          <w:p w14:paraId="2F16347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01E7860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REMARKS</w:t>
            </w:r>
          </w:p>
        </w:tc>
        <w:tc>
          <w:tcPr>
            <w:tcW w:w="1596" w:type="pct"/>
            <w:shd w:val="clear" w:color="auto" w:fill="FFFFFF"/>
          </w:tcPr>
          <w:p w14:paraId="2A0DC1B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631" w:type="pct"/>
            <w:shd w:val="clear" w:color="auto" w:fill="FFFFFF"/>
          </w:tcPr>
          <w:p w14:paraId="6CCD5708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1C90BEA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77EFB48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1-120</w:t>
            </w:r>
          </w:p>
        </w:tc>
        <w:tc>
          <w:tcPr>
            <w:tcW w:w="484" w:type="pct"/>
            <w:shd w:val="clear" w:color="auto" w:fill="FFFFFF"/>
          </w:tcPr>
          <w:p w14:paraId="41EEB74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D5CDB5B" w14:textId="77777777" w:rsidTr="00C9484F">
        <w:tc>
          <w:tcPr>
            <w:tcW w:w="743" w:type="pct"/>
            <w:shd w:val="clear" w:color="auto" w:fill="FFFFFF"/>
          </w:tcPr>
          <w:p w14:paraId="54D8D9B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1E2655B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SIGNAUTHOR</w:t>
            </w:r>
          </w:p>
        </w:tc>
        <w:tc>
          <w:tcPr>
            <w:tcW w:w="1596" w:type="pct"/>
            <w:shd w:val="clear" w:color="auto" w:fill="FFFFFF"/>
          </w:tcPr>
          <w:p w14:paraId="3FB34BC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631" w:type="pct"/>
            <w:shd w:val="clear" w:color="auto" w:fill="FFFFFF"/>
          </w:tcPr>
          <w:p w14:paraId="5C70277A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55A7670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1227A2F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FFFFFF"/>
          </w:tcPr>
          <w:p w14:paraId="15A31B59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06ECFA7A" w14:textId="77777777" w:rsidTr="00C9484F">
        <w:tc>
          <w:tcPr>
            <w:tcW w:w="743" w:type="pct"/>
            <w:shd w:val="clear" w:color="auto" w:fill="BFBFBF"/>
          </w:tcPr>
          <w:p w14:paraId="5E580A7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917" w:type="pct"/>
            <w:shd w:val="clear" w:color="auto" w:fill="BFBFBF"/>
          </w:tcPr>
          <w:p w14:paraId="7296AAA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191ED68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4F193364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14D5533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56E5BD7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46A36F2D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D352C3E" w14:textId="77777777" w:rsidTr="00C9484F">
        <w:tc>
          <w:tcPr>
            <w:tcW w:w="743" w:type="pct"/>
            <w:shd w:val="clear" w:color="auto" w:fill="BFBFBF"/>
          </w:tcPr>
          <w:p w14:paraId="4C51C7BA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CCX04</w:t>
            </w:r>
          </w:p>
        </w:tc>
        <w:tc>
          <w:tcPr>
            <w:tcW w:w="917" w:type="pct"/>
            <w:shd w:val="clear" w:color="auto" w:fill="BFBFBF"/>
          </w:tcPr>
          <w:p w14:paraId="7868074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49EB3CE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631" w:type="pct"/>
            <w:shd w:val="clear" w:color="auto" w:fill="BFBFBF"/>
          </w:tcPr>
          <w:p w14:paraId="608C4029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7F86415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5C861F7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207114B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4E1E965" w14:textId="77777777" w:rsidTr="00C9484F">
        <w:tc>
          <w:tcPr>
            <w:tcW w:w="743" w:type="pct"/>
            <w:shd w:val="clear" w:color="auto" w:fill="FFFFFF"/>
          </w:tcPr>
          <w:p w14:paraId="6BEF05F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4BC58EF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ReportDate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750B058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631" w:type="pct"/>
            <w:shd w:val="clear" w:color="auto" w:fill="FFFFFF"/>
          </w:tcPr>
          <w:p w14:paraId="42DFFDC9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2617D7AC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7BB9982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FFFFFF"/>
          </w:tcPr>
          <w:p w14:paraId="1A100D7B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32B7ED1F" w14:textId="77777777" w:rsidTr="00C9484F">
        <w:tc>
          <w:tcPr>
            <w:tcW w:w="743" w:type="pct"/>
            <w:shd w:val="clear" w:color="auto" w:fill="FFFFFF"/>
          </w:tcPr>
          <w:p w14:paraId="19C3ACF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02D07C4C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DE28A9">
              <w:rPr>
                <w:sz w:val="18"/>
                <w:szCs w:val="18"/>
              </w:rPr>
              <w:t>FirmId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133D11EE" w14:textId="7C7F2921" w:rsidR="00D54121" w:rsidRPr="00DE28A9" w:rsidRDefault="00CB2FDE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DE28A9">
              <w:rPr>
                <w:sz w:val="18"/>
                <w:szCs w:val="18"/>
              </w:rPr>
              <w:t xml:space="preserve"> </w:t>
            </w:r>
            <w:r w:rsidR="00D54121" w:rsidRPr="00DE28A9">
              <w:rPr>
                <w:sz w:val="18"/>
                <w:szCs w:val="18"/>
              </w:rPr>
              <w:t>Участника клиринга</w:t>
            </w:r>
          </w:p>
        </w:tc>
        <w:tc>
          <w:tcPr>
            <w:tcW w:w="631" w:type="pct"/>
            <w:shd w:val="clear" w:color="auto" w:fill="FFFFFF"/>
          </w:tcPr>
          <w:p w14:paraId="28E59249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0A29B53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7D18D4E4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0-12</w:t>
            </w:r>
          </w:p>
        </w:tc>
        <w:tc>
          <w:tcPr>
            <w:tcW w:w="484" w:type="pct"/>
            <w:shd w:val="clear" w:color="auto" w:fill="FFFFFF"/>
          </w:tcPr>
          <w:p w14:paraId="3CAC229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028E0934" w14:textId="77777777" w:rsidTr="00C9484F">
        <w:tc>
          <w:tcPr>
            <w:tcW w:w="743" w:type="pct"/>
            <w:shd w:val="clear" w:color="auto" w:fill="FFFFFF"/>
          </w:tcPr>
          <w:p w14:paraId="5510982D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78AACEFC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DE28A9">
              <w:rPr>
                <w:sz w:val="18"/>
                <w:szCs w:val="18"/>
              </w:rPr>
              <w:t>FirmName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4BD3952E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631" w:type="pct"/>
            <w:shd w:val="clear" w:color="auto" w:fill="FFFFFF"/>
          </w:tcPr>
          <w:p w14:paraId="0F0ED477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46F9890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6E0AF3C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0-120</w:t>
            </w:r>
          </w:p>
        </w:tc>
        <w:tc>
          <w:tcPr>
            <w:tcW w:w="484" w:type="pct"/>
            <w:shd w:val="clear" w:color="auto" w:fill="FFFFFF"/>
          </w:tcPr>
          <w:p w14:paraId="3536635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E45B451" w14:textId="77777777" w:rsidTr="00C9484F">
        <w:tc>
          <w:tcPr>
            <w:tcW w:w="743" w:type="pct"/>
            <w:shd w:val="clear" w:color="auto" w:fill="FFFFFF"/>
          </w:tcPr>
          <w:p w14:paraId="1E03C86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122B5629" w14:textId="77777777" w:rsidR="00D54121" w:rsidRPr="00DE28A9" w:rsidRDefault="00D54121" w:rsidP="00BB0E41">
            <w:pPr>
              <w:rPr>
                <w:sz w:val="18"/>
                <w:szCs w:val="18"/>
                <w:lang w:val="en-US"/>
              </w:rPr>
            </w:pPr>
            <w:r w:rsidRPr="00DE28A9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DE28A9">
              <w:rPr>
                <w:sz w:val="18"/>
                <w:szCs w:val="18"/>
              </w:rPr>
              <w:t>FirmName</w:t>
            </w:r>
            <w:proofErr w:type="spellEnd"/>
            <w:r w:rsidRPr="00DE28A9">
              <w:rPr>
                <w:sz w:val="18"/>
                <w:szCs w:val="18"/>
                <w:lang w:val="en-US"/>
              </w:rPr>
              <w:t>EN</w:t>
            </w:r>
          </w:p>
        </w:tc>
        <w:tc>
          <w:tcPr>
            <w:tcW w:w="1596" w:type="pct"/>
            <w:shd w:val="clear" w:color="auto" w:fill="FFFFFF"/>
          </w:tcPr>
          <w:p w14:paraId="2395255C" w14:textId="77777777" w:rsidR="00D54121" w:rsidRPr="00DE28A9" w:rsidDel="00400B27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Наименование Участника клиринга</w:t>
            </w:r>
            <w:r w:rsidRPr="00DE28A9">
              <w:rPr>
                <w:sz w:val="18"/>
                <w:szCs w:val="18"/>
                <w:lang w:val="en-US"/>
              </w:rPr>
              <w:t xml:space="preserve"> (</w:t>
            </w:r>
            <w:r w:rsidRPr="00DE28A9">
              <w:rPr>
                <w:sz w:val="18"/>
                <w:szCs w:val="18"/>
              </w:rPr>
              <w:t>английское</w:t>
            </w:r>
            <w:r w:rsidRPr="00DE28A9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631" w:type="pct"/>
            <w:shd w:val="clear" w:color="auto" w:fill="FFFFFF"/>
          </w:tcPr>
          <w:p w14:paraId="2BC6F252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0A4AFA9A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797C8C0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0-120</w:t>
            </w:r>
          </w:p>
        </w:tc>
        <w:tc>
          <w:tcPr>
            <w:tcW w:w="484" w:type="pct"/>
            <w:shd w:val="clear" w:color="auto" w:fill="FFFFFF"/>
          </w:tcPr>
          <w:p w14:paraId="3A140D0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8B42E54" w14:textId="77777777" w:rsidTr="00C9484F">
        <w:tc>
          <w:tcPr>
            <w:tcW w:w="743" w:type="pct"/>
            <w:shd w:val="clear" w:color="auto" w:fill="BFBFBF"/>
          </w:tcPr>
          <w:p w14:paraId="4323664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917" w:type="pct"/>
            <w:shd w:val="clear" w:color="auto" w:fill="BFBFBF"/>
          </w:tcPr>
          <w:p w14:paraId="4017D6B6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6D94D5F0" w14:textId="7E164A19" w:rsidR="00D54121" w:rsidRPr="007E7EE5" w:rsidRDefault="00D54121" w:rsidP="00BB0E41">
            <w:pPr>
              <w:rPr>
                <w:sz w:val="18"/>
                <w:szCs w:val="18"/>
              </w:rPr>
            </w:pPr>
            <w:r w:rsidRPr="007E7EE5">
              <w:rPr>
                <w:sz w:val="18"/>
                <w:szCs w:val="18"/>
              </w:rPr>
              <w:t xml:space="preserve">Блок информации по </w:t>
            </w:r>
            <w:r w:rsidR="00C22E1F" w:rsidRPr="007E7EE5">
              <w:rPr>
                <w:sz w:val="18"/>
                <w:szCs w:val="18"/>
              </w:rPr>
              <w:t>ТКР</w:t>
            </w:r>
          </w:p>
        </w:tc>
        <w:tc>
          <w:tcPr>
            <w:tcW w:w="631" w:type="pct"/>
            <w:shd w:val="clear" w:color="auto" w:fill="BFBFBF"/>
          </w:tcPr>
          <w:p w14:paraId="01E03F85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12F1710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53895390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5657932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A594057" w14:textId="77777777" w:rsidTr="00C9484F">
        <w:tc>
          <w:tcPr>
            <w:tcW w:w="743" w:type="pct"/>
            <w:shd w:val="clear" w:color="auto" w:fill="FFFFFF"/>
          </w:tcPr>
          <w:p w14:paraId="33624873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5C82280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ExtSettleCode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0846CD52" w14:textId="55A4F966" w:rsidR="00D54121" w:rsidRPr="007E7EE5" w:rsidRDefault="00C22E1F" w:rsidP="00BB0E41">
            <w:pPr>
              <w:rPr>
                <w:sz w:val="18"/>
                <w:szCs w:val="18"/>
              </w:rPr>
            </w:pPr>
            <w:r w:rsidRPr="007E7EE5">
              <w:rPr>
                <w:sz w:val="18"/>
                <w:szCs w:val="18"/>
              </w:rPr>
              <w:t>ТКР</w:t>
            </w:r>
            <w:r w:rsidR="00D54121" w:rsidRPr="007E7EE5">
              <w:rPr>
                <w:sz w:val="18"/>
                <w:szCs w:val="18"/>
              </w:rPr>
              <w:t xml:space="preserve"> Участника клиринга</w:t>
            </w:r>
          </w:p>
        </w:tc>
        <w:tc>
          <w:tcPr>
            <w:tcW w:w="631" w:type="pct"/>
            <w:shd w:val="clear" w:color="auto" w:fill="FFFFFF"/>
          </w:tcPr>
          <w:p w14:paraId="1F3F736B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603BA54A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6B40E46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20</w:t>
            </w:r>
          </w:p>
        </w:tc>
        <w:tc>
          <w:tcPr>
            <w:tcW w:w="484" w:type="pct"/>
            <w:shd w:val="clear" w:color="auto" w:fill="FFFFFF"/>
          </w:tcPr>
          <w:p w14:paraId="3387C339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E6F2B82" w14:textId="77777777" w:rsidTr="00C9484F">
        <w:tc>
          <w:tcPr>
            <w:tcW w:w="743" w:type="pct"/>
            <w:shd w:val="clear" w:color="auto" w:fill="BFBFBF"/>
          </w:tcPr>
          <w:p w14:paraId="4B07267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  CURRENCY</w:t>
            </w:r>
          </w:p>
        </w:tc>
        <w:tc>
          <w:tcPr>
            <w:tcW w:w="917" w:type="pct"/>
            <w:shd w:val="clear" w:color="auto" w:fill="BFBFBF"/>
          </w:tcPr>
          <w:p w14:paraId="6C5B4D6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05B5BF7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Блок информации по валюте</w:t>
            </w:r>
          </w:p>
        </w:tc>
        <w:tc>
          <w:tcPr>
            <w:tcW w:w="631" w:type="pct"/>
            <w:shd w:val="clear" w:color="auto" w:fill="BFBFBF"/>
          </w:tcPr>
          <w:p w14:paraId="287EF7B2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29F13BB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268D6D7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1AAE5E95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8FD92E7" w14:textId="77777777" w:rsidTr="00C9484F">
        <w:tc>
          <w:tcPr>
            <w:tcW w:w="743" w:type="pct"/>
            <w:shd w:val="clear" w:color="auto" w:fill="FFFFFF"/>
          </w:tcPr>
          <w:p w14:paraId="196F043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5301112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CurrencyId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6AFC3CAA" w14:textId="0DCBC332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Идентификатор валюты</w:t>
            </w:r>
          </w:p>
        </w:tc>
        <w:tc>
          <w:tcPr>
            <w:tcW w:w="631" w:type="pct"/>
            <w:shd w:val="clear" w:color="auto" w:fill="FFFFFF"/>
          </w:tcPr>
          <w:p w14:paraId="69B03FBD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298A2AC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3497C41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4</w:t>
            </w:r>
          </w:p>
        </w:tc>
        <w:tc>
          <w:tcPr>
            <w:tcW w:w="484" w:type="pct"/>
            <w:shd w:val="clear" w:color="auto" w:fill="FFFFFF"/>
          </w:tcPr>
          <w:p w14:paraId="3D4AC893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6F0940B1" w14:textId="77777777" w:rsidTr="00C9484F">
        <w:tc>
          <w:tcPr>
            <w:tcW w:w="743" w:type="pct"/>
            <w:shd w:val="clear" w:color="auto" w:fill="FFFFFF"/>
          </w:tcPr>
          <w:p w14:paraId="32F9B083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2FF5708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NettoSum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75EAA3D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Итоговое нетто-обязательство / Итоговое нетто-требование</w:t>
            </w:r>
          </w:p>
        </w:tc>
        <w:tc>
          <w:tcPr>
            <w:tcW w:w="631" w:type="pct"/>
            <w:shd w:val="clear" w:color="auto" w:fill="FFFFFF"/>
          </w:tcPr>
          <w:p w14:paraId="459C3CCE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15D5929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Number</w:t>
            </w:r>
          </w:p>
        </w:tc>
        <w:tc>
          <w:tcPr>
            <w:tcW w:w="285" w:type="pct"/>
            <w:shd w:val="clear" w:color="auto" w:fill="FFFFFF"/>
          </w:tcPr>
          <w:p w14:paraId="3D665A7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20</w:t>
            </w:r>
          </w:p>
        </w:tc>
        <w:tc>
          <w:tcPr>
            <w:tcW w:w="484" w:type="pct"/>
            <w:shd w:val="clear" w:color="auto" w:fill="FFFFFF"/>
          </w:tcPr>
          <w:p w14:paraId="1AA9615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</w:t>
            </w:r>
          </w:p>
        </w:tc>
      </w:tr>
      <w:tr w:rsidR="00D54121" w:rsidRPr="00D54121" w14:paraId="6977DAC6" w14:textId="77777777" w:rsidTr="00C9484F">
        <w:tc>
          <w:tcPr>
            <w:tcW w:w="743" w:type="pct"/>
            <w:shd w:val="clear" w:color="auto" w:fill="BFBFBF"/>
          </w:tcPr>
          <w:p w14:paraId="5103B59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    </w:t>
            </w:r>
            <w:r w:rsidRPr="00DE28A9">
              <w:rPr>
                <w:sz w:val="18"/>
                <w:szCs w:val="18"/>
                <w:lang w:val="en-US"/>
              </w:rPr>
              <w:t>RECORDS</w:t>
            </w:r>
          </w:p>
        </w:tc>
        <w:tc>
          <w:tcPr>
            <w:tcW w:w="917" w:type="pct"/>
            <w:shd w:val="clear" w:color="auto" w:fill="BFBFBF"/>
          </w:tcPr>
          <w:p w14:paraId="165971D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007109BE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Блок данных по обязательствам</w:t>
            </w:r>
          </w:p>
        </w:tc>
        <w:tc>
          <w:tcPr>
            <w:tcW w:w="631" w:type="pct"/>
            <w:shd w:val="clear" w:color="auto" w:fill="BFBFBF"/>
          </w:tcPr>
          <w:p w14:paraId="0B8F8030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1B3573D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6CA9487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354D16F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59119CDB" w14:textId="77777777" w:rsidTr="00C9484F">
        <w:tc>
          <w:tcPr>
            <w:tcW w:w="743" w:type="pct"/>
            <w:shd w:val="clear" w:color="auto" w:fill="FFFFFF"/>
          </w:tcPr>
          <w:p w14:paraId="3610C93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D04941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  <w:lang w:val="en-US"/>
              </w:rPr>
              <w:t>DataType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73B2A81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Тип обязательств:</w:t>
            </w:r>
          </w:p>
          <w:p w14:paraId="27E6B9B2" w14:textId="77777777" w:rsidR="00D54121" w:rsidRPr="00DB3D5D" w:rsidRDefault="00D54121" w:rsidP="00BB0E41">
            <w:pPr>
              <w:rPr>
                <w:sz w:val="18"/>
                <w:szCs w:val="18"/>
              </w:rPr>
            </w:pPr>
            <w:r w:rsidRPr="00DB3D5D">
              <w:rPr>
                <w:sz w:val="18"/>
                <w:szCs w:val="18"/>
              </w:rPr>
              <w:t>FX_OBLIG – по сделкам с наступившей датой исполнения;</w:t>
            </w:r>
          </w:p>
          <w:p w14:paraId="596E9E94" w14:textId="77777777" w:rsidR="00D54121" w:rsidRPr="00DB3D5D" w:rsidRDefault="00D54121" w:rsidP="00BB0E41">
            <w:pPr>
              <w:rPr>
                <w:sz w:val="18"/>
                <w:szCs w:val="18"/>
              </w:rPr>
            </w:pPr>
            <w:r w:rsidRPr="00DB3D5D">
              <w:rPr>
                <w:sz w:val="18"/>
                <w:szCs w:val="18"/>
                <w:lang w:val="en-US"/>
              </w:rPr>
              <w:t>PR</w:t>
            </w:r>
            <w:r w:rsidRPr="00DB3D5D">
              <w:rPr>
                <w:sz w:val="18"/>
                <w:szCs w:val="18"/>
              </w:rPr>
              <w:t>_N</w:t>
            </w:r>
            <w:r w:rsidRPr="00DB3D5D">
              <w:rPr>
                <w:sz w:val="18"/>
                <w:szCs w:val="18"/>
                <w:lang w:val="en-US"/>
              </w:rPr>
              <w:t>ETTOSUM</w:t>
            </w:r>
            <w:r w:rsidRPr="00DB3D5D">
              <w:rPr>
                <w:sz w:val="18"/>
                <w:szCs w:val="18"/>
              </w:rPr>
              <w:t xml:space="preserve"> - Итоговое нетто-обязательство / Итоговое нетто-требование из предыдущего отчета;</w:t>
            </w:r>
          </w:p>
          <w:p w14:paraId="0315254A" w14:textId="111087ED" w:rsidR="00D54121" w:rsidRPr="00DE28A9" w:rsidRDefault="00D54121" w:rsidP="00BB0E41">
            <w:pPr>
              <w:rPr>
                <w:sz w:val="18"/>
                <w:szCs w:val="18"/>
              </w:rPr>
            </w:pPr>
            <w:r w:rsidRPr="00DB3D5D">
              <w:rPr>
                <w:sz w:val="18"/>
                <w:szCs w:val="18"/>
                <w:lang w:val="en-US"/>
              </w:rPr>
              <w:t>FX</w:t>
            </w:r>
            <w:r w:rsidRPr="00DB3D5D">
              <w:rPr>
                <w:sz w:val="18"/>
                <w:szCs w:val="18"/>
              </w:rPr>
              <w:t>_</w:t>
            </w:r>
            <w:r w:rsidRPr="00DB3D5D">
              <w:rPr>
                <w:sz w:val="18"/>
                <w:szCs w:val="18"/>
                <w:lang w:val="en-US"/>
              </w:rPr>
              <w:t>DEBT</w:t>
            </w:r>
            <w:r w:rsidRPr="00DB3D5D">
              <w:rPr>
                <w:sz w:val="18"/>
                <w:szCs w:val="18"/>
              </w:rPr>
              <w:t xml:space="preserve"> – по уплате </w:t>
            </w:r>
            <w:r w:rsidR="007E7EE5">
              <w:rPr>
                <w:sz w:val="18"/>
                <w:szCs w:val="18"/>
              </w:rPr>
              <w:t>з</w:t>
            </w:r>
            <w:r w:rsidRPr="00DB3D5D">
              <w:rPr>
                <w:sz w:val="18"/>
                <w:szCs w:val="18"/>
              </w:rPr>
              <w:t>адолженности;</w:t>
            </w:r>
          </w:p>
        </w:tc>
        <w:tc>
          <w:tcPr>
            <w:tcW w:w="631" w:type="pct"/>
            <w:shd w:val="clear" w:color="auto" w:fill="FFFFFF"/>
          </w:tcPr>
          <w:p w14:paraId="5D444027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1E5E01D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1778A41E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1-20</w:t>
            </w:r>
          </w:p>
        </w:tc>
        <w:tc>
          <w:tcPr>
            <w:tcW w:w="484" w:type="pct"/>
            <w:shd w:val="clear" w:color="auto" w:fill="FFFFFF"/>
          </w:tcPr>
          <w:p w14:paraId="0A3CC9AD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1B7B5679" w14:textId="77777777" w:rsidTr="00C9484F">
        <w:tc>
          <w:tcPr>
            <w:tcW w:w="743" w:type="pct"/>
            <w:shd w:val="clear" w:color="auto" w:fill="FFFFFF"/>
          </w:tcPr>
          <w:p w14:paraId="13BB617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1695E46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Debit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0F67E75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Нетто-обязательство</w:t>
            </w:r>
          </w:p>
        </w:tc>
        <w:tc>
          <w:tcPr>
            <w:tcW w:w="631" w:type="pct"/>
            <w:shd w:val="clear" w:color="auto" w:fill="FFFFFF"/>
          </w:tcPr>
          <w:p w14:paraId="20219BC4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44616E6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Number</w:t>
            </w:r>
          </w:p>
        </w:tc>
        <w:tc>
          <w:tcPr>
            <w:tcW w:w="285" w:type="pct"/>
            <w:shd w:val="clear" w:color="auto" w:fill="FFFFFF"/>
          </w:tcPr>
          <w:p w14:paraId="68D5CBE5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20</w:t>
            </w:r>
          </w:p>
        </w:tc>
        <w:tc>
          <w:tcPr>
            <w:tcW w:w="484" w:type="pct"/>
            <w:shd w:val="clear" w:color="auto" w:fill="FFFFFF"/>
          </w:tcPr>
          <w:p w14:paraId="6CFC05E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</w:t>
            </w:r>
          </w:p>
        </w:tc>
      </w:tr>
      <w:tr w:rsidR="00D54121" w:rsidRPr="00D54121" w14:paraId="05F0D55C" w14:textId="77777777" w:rsidTr="00C9484F">
        <w:tc>
          <w:tcPr>
            <w:tcW w:w="743" w:type="pct"/>
            <w:shd w:val="clear" w:color="auto" w:fill="FFFFFF"/>
          </w:tcPr>
          <w:p w14:paraId="65B114A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557158E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Credit</w:t>
            </w:r>
          </w:p>
        </w:tc>
        <w:tc>
          <w:tcPr>
            <w:tcW w:w="1596" w:type="pct"/>
            <w:shd w:val="clear" w:color="auto" w:fill="FFFFFF"/>
          </w:tcPr>
          <w:p w14:paraId="786D604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Нетто-требование</w:t>
            </w:r>
          </w:p>
        </w:tc>
        <w:tc>
          <w:tcPr>
            <w:tcW w:w="631" w:type="pct"/>
            <w:shd w:val="clear" w:color="auto" w:fill="FFFFFF"/>
          </w:tcPr>
          <w:p w14:paraId="17135804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5C244B3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Number</w:t>
            </w:r>
          </w:p>
        </w:tc>
        <w:tc>
          <w:tcPr>
            <w:tcW w:w="285" w:type="pct"/>
            <w:shd w:val="clear" w:color="auto" w:fill="FFFFFF"/>
          </w:tcPr>
          <w:p w14:paraId="7766A544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20</w:t>
            </w:r>
          </w:p>
        </w:tc>
        <w:tc>
          <w:tcPr>
            <w:tcW w:w="484" w:type="pct"/>
            <w:shd w:val="clear" w:color="auto" w:fill="FFFFFF"/>
          </w:tcPr>
          <w:p w14:paraId="37DF208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</w:t>
            </w:r>
          </w:p>
        </w:tc>
      </w:tr>
      <w:tr w:rsidR="00D54121" w:rsidRPr="00D54121" w14:paraId="6B0BB7C0" w14:textId="77777777" w:rsidTr="00C9484F">
        <w:tc>
          <w:tcPr>
            <w:tcW w:w="743" w:type="pct"/>
            <w:shd w:val="clear" w:color="auto" w:fill="BFBFBF"/>
          </w:tcPr>
          <w:p w14:paraId="0335E1D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lastRenderedPageBreak/>
              <w:t xml:space="preserve">        /</w:t>
            </w:r>
            <w:r w:rsidRPr="00DE28A9">
              <w:rPr>
                <w:sz w:val="18"/>
                <w:szCs w:val="18"/>
                <w:lang w:val="en-US"/>
              </w:rPr>
              <w:t>RECORDS</w:t>
            </w:r>
          </w:p>
        </w:tc>
        <w:tc>
          <w:tcPr>
            <w:tcW w:w="917" w:type="pct"/>
            <w:shd w:val="clear" w:color="auto" w:fill="BFBFBF"/>
          </w:tcPr>
          <w:p w14:paraId="4526EB5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012080A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56F4F2D7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0E15105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59202CD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4266565B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AD5AB90" w14:textId="77777777" w:rsidTr="00C9484F">
        <w:tc>
          <w:tcPr>
            <w:tcW w:w="743" w:type="pct"/>
            <w:shd w:val="clear" w:color="auto" w:fill="BFBFBF"/>
          </w:tcPr>
          <w:p w14:paraId="3B9520A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  /CURRENCY</w:t>
            </w:r>
          </w:p>
        </w:tc>
        <w:tc>
          <w:tcPr>
            <w:tcW w:w="917" w:type="pct"/>
            <w:shd w:val="clear" w:color="auto" w:fill="BFBFBF"/>
          </w:tcPr>
          <w:p w14:paraId="6312BA0D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60786993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067718FA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2205E9D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57E9A23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39011D8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0F3CA4B2" w14:textId="77777777" w:rsidTr="00C9484F">
        <w:tc>
          <w:tcPr>
            <w:tcW w:w="743" w:type="pct"/>
            <w:shd w:val="clear" w:color="auto" w:fill="BFBFBF"/>
          </w:tcPr>
          <w:p w14:paraId="72239B0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917" w:type="pct"/>
            <w:shd w:val="clear" w:color="auto" w:fill="BFBFBF"/>
          </w:tcPr>
          <w:p w14:paraId="5AFEAAE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76EFB15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64734ABE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360749D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50A8AFB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726B08C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346B6905" w14:textId="77777777" w:rsidTr="00C9484F">
        <w:tc>
          <w:tcPr>
            <w:tcW w:w="743" w:type="pct"/>
            <w:shd w:val="clear" w:color="auto" w:fill="BFBFBF"/>
          </w:tcPr>
          <w:p w14:paraId="2486F17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/CCX04</w:t>
            </w:r>
          </w:p>
        </w:tc>
        <w:tc>
          <w:tcPr>
            <w:tcW w:w="917" w:type="pct"/>
            <w:shd w:val="clear" w:color="auto" w:fill="BFBFBF"/>
          </w:tcPr>
          <w:p w14:paraId="67E95F6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7EFDED12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6E7CD900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469DD2C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2FAD01C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1B29FA13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0F736EB9" w14:textId="77777777" w:rsidTr="00C9484F">
        <w:tc>
          <w:tcPr>
            <w:tcW w:w="743" w:type="pct"/>
            <w:shd w:val="clear" w:color="auto" w:fill="BFBFBF"/>
          </w:tcPr>
          <w:p w14:paraId="17A8AE8C" w14:textId="193D027C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/</w:t>
            </w:r>
            <w:r w:rsidR="00912D1D">
              <w:rPr>
                <w:sz w:val="18"/>
                <w:szCs w:val="18"/>
                <w:lang w:val="en-US"/>
              </w:rPr>
              <w:t>LCC</w:t>
            </w:r>
            <w:r w:rsidRPr="00DE28A9">
              <w:rPr>
                <w:sz w:val="18"/>
                <w:szCs w:val="18"/>
              </w:rPr>
              <w:t>_DOC</w:t>
            </w:r>
          </w:p>
        </w:tc>
        <w:tc>
          <w:tcPr>
            <w:tcW w:w="917" w:type="pct"/>
            <w:shd w:val="clear" w:color="auto" w:fill="BFBFBF"/>
          </w:tcPr>
          <w:p w14:paraId="3D3D0082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68495849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60CCD949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2DB8AD85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20E5A5A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2510C572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</w:tbl>
    <w:p w14:paraId="3F35C4E3" w14:textId="0BAF58E7" w:rsidR="00CF7A17" w:rsidRDefault="00CF7A17" w:rsidP="004F25FE">
      <w:pPr>
        <w:pStyle w:val="afff7"/>
        <w:rPr>
          <w:sz w:val="20"/>
        </w:rPr>
      </w:pPr>
    </w:p>
    <w:p w14:paraId="04D9C2C1" w14:textId="77777777" w:rsidR="004F25FE" w:rsidRDefault="004F25FE">
      <w:pPr>
        <w:rPr>
          <w:sz w:val="18"/>
          <w:szCs w:val="18"/>
        </w:rPr>
      </w:pPr>
    </w:p>
    <w:sectPr w:rsidR="004F25FE" w:rsidSect="00DE28A9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49435" w14:textId="77777777" w:rsidR="00A97616" w:rsidRDefault="00A97616">
      <w:r>
        <w:separator/>
      </w:r>
    </w:p>
  </w:endnote>
  <w:endnote w:type="continuationSeparator" w:id="0">
    <w:p w14:paraId="252B1E2B" w14:textId="77777777" w:rsidR="00A97616" w:rsidRDefault="00A9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C18C5" w14:textId="77777777" w:rsidR="00A97616" w:rsidRDefault="00A97616">
      <w:r>
        <w:separator/>
      </w:r>
    </w:p>
  </w:footnote>
  <w:footnote w:type="continuationSeparator" w:id="0">
    <w:p w14:paraId="05A928FF" w14:textId="77777777" w:rsidR="00A97616" w:rsidRDefault="00A97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3F44" w14:textId="4A2E4B42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390E2C">
      <w:rPr>
        <w:sz w:val="22"/>
        <w:szCs w:val="22"/>
      </w:rPr>
      <w:t xml:space="preserve">31.2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29F4DDE2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FCF0" w14:textId="2F1BE119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DC224D">
      <w:rPr>
        <w:sz w:val="22"/>
        <w:szCs w:val="22"/>
      </w:rPr>
      <w:t> </w:t>
    </w:r>
    <w:r w:rsidR="00716B6A">
      <w:rPr>
        <w:sz w:val="22"/>
        <w:szCs w:val="22"/>
      </w:rPr>
      <w:t xml:space="preserve">31.2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6B7"/>
    <w:rsid w:val="00064DD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52441"/>
    <w:rsid w:val="00164857"/>
    <w:rsid w:val="0017006D"/>
    <w:rsid w:val="00172B5B"/>
    <w:rsid w:val="00175534"/>
    <w:rsid w:val="00175CCD"/>
    <w:rsid w:val="00183B17"/>
    <w:rsid w:val="00187619"/>
    <w:rsid w:val="001876F0"/>
    <w:rsid w:val="00192038"/>
    <w:rsid w:val="001A44EC"/>
    <w:rsid w:val="001A76B6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157"/>
    <w:rsid w:val="00334C10"/>
    <w:rsid w:val="003422F0"/>
    <w:rsid w:val="00350420"/>
    <w:rsid w:val="00351E01"/>
    <w:rsid w:val="0035626E"/>
    <w:rsid w:val="0036416A"/>
    <w:rsid w:val="003667BA"/>
    <w:rsid w:val="00370D54"/>
    <w:rsid w:val="0037426C"/>
    <w:rsid w:val="00380B39"/>
    <w:rsid w:val="003824A8"/>
    <w:rsid w:val="00383398"/>
    <w:rsid w:val="00385989"/>
    <w:rsid w:val="003859FA"/>
    <w:rsid w:val="0039012F"/>
    <w:rsid w:val="00390268"/>
    <w:rsid w:val="00390E2C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C1E80"/>
    <w:rsid w:val="003D1C8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2643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191C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5338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A751F"/>
    <w:rsid w:val="006B24C1"/>
    <w:rsid w:val="006B47A9"/>
    <w:rsid w:val="006B57B7"/>
    <w:rsid w:val="006B5F25"/>
    <w:rsid w:val="006B7861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16B6A"/>
    <w:rsid w:val="00724009"/>
    <w:rsid w:val="007243FE"/>
    <w:rsid w:val="00727E28"/>
    <w:rsid w:val="00734839"/>
    <w:rsid w:val="00736514"/>
    <w:rsid w:val="007466D5"/>
    <w:rsid w:val="007477AE"/>
    <w:rsid w:val="00752C38"/>
    <w:rsid w:val="00754D8A"/>
    <w:rsid w:val="00755211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71E7"/>
    <w:rsid w:val="007A2AD3"/>
    <w:rsid w:val="007A4063"/>
    <w:rsid w:val="007B3FEE"/>
    <w:rsid w:val="007B5FC7"/>
    <w:rsid w:val="007C2607"/>
    <w:rsid w:val="007C3A54"/>
    <w:rsid w:val="007D3171"/>
    <w:rsid w:val="007D4AF1"/>
    <w:rsid w:val="007D4BDE"/>
    <w:rsid w:val="007E06A9"/>
    <w:rsid w:val="007E324C"/>
    <w:rsid w:val="007E68B7"/>
    <w:rsid w:val="007E7EE5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2B63"/>
    <w:rsid w:val="008F4B89"/>
    <w:rsid w:val="008F50EC"/>
    <w:rsid w:val="008F5C62"/>
    <w:rsid w:val="008F700F"/>
    <w:rsid w:val="009003E4"/>
    <w:rsid w:val="00911560"/>
    <w:rsid w:val="00912D1D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1C5A"/>
    <w:rsid w:val="00A35213"/>
    <w:rsid w:val="00A375CB"/>
    <w:rsid w:val="00A37F25"/>
    <w:rsid w:val="00A37F9C"/>
    <w:rsid w:val="00A40BB4"/>
    <w:rsid w:val="00A4449B"/>
    <w:rsid w:val="00A501AD"/>
    <w:rsid w:val="00A56E69"/>
    <w:rsid w:val="00A5790C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97616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22E1F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484F"/>
    <w:rsid w:val="00C9517B"/>
    <w:rsid w:val="00C96162"/>
    <w:rsid w:val="00C963A2"/>
    <w:rsid w:val="00CA3B68"/>
    <w:rsid w:val="00CA6CC0"/>
    <w:rsid w:val="00CB2E43"/>
    <w:rsid w:val="00CB2FDE"/>
    <w:rsid w:val="00CC5EBE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0B40"/>
    <w:rsid w:val="00D51CDF"/>
    <w:rsid w:val="00D54121"/>
    <w:rsid w:val="00D6039A"/>
    <w:rsid w:val="00D6188C"/>
    <w:rsid w:val="00D67BFA"/>
    <w:rsid w:val="00D74E38"/>
    <w:rsid w:val="00D81D95"/>
    <w:rsid w:val="00D95FA7"/>
    <w:rsid w:val="00DA5D77"/>
    <w:rsid w:val="00DA6DE8"/>
    <w:rsid w:val="00DB3D5D"/>
    <w:rsid w:val="00DC224D"/>
    <w:rsid w:val="00DC2292"/>
    <w:rsid w:val="00DC3BBD"/>
    <w:rsid w:val="00DD043D"/>
    <w:rsid w:val="00DD2C46"/>
    <w:rsid w:val="00DE28A9"/>
    <w:rsid w:val="00DE5787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15564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219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5BA4"/>
    <w:rsid w:val="00F13C7C"/>
    <w:rsid w:val="00F146AC"/>
    <w:rsid w:val="00F1477F"/>
    <w:rsid w:val="00F1579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3390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0978E3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1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4</cp:revision>
  <cp:lastPrinted>2023-01-26T07:01:00Z</cp:lastPrinted>
  <dcterms:created xsi:type="dcterms:W3CDTF">2024-12-13T13:31:00Z</dcterms:created>
  <dcterms:modified xsi:type="dcterms:W3CDTF">2024-12-13T13:32:00Z</dcterms:modified>
</cp:coreProperties>
</file>